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C7065A" w:rsidP="00FA65F9" w:rsidRDefault="006E572C" w14:paraId="672A6659" wp14:textId="77777777">
      <w:pPr>
        <w:shd w:val="clear" w:color="auto" w:fill="FFFFFF"/>
        <w:spacing w:after="126" w:line="288" w:lineRule="atLeast"/>
        <w:outlineLvl w:val="0"/>
        <w:rPr>
          <w:rFonts w:eastAsia="Times New Roman" w:cstheme="minorHAnsi"/>
          <w:b/>
          <w:color w:val="333333"/>
          <w:kern w:val="36"/>
          <w:lang w:eastAsia="en-GB"/>
        </w:rPr>
      </w:pPr>
      <w:r>
        <w:rPr>
          <w:noProof/>
          <w:lang w:eastAsia="en-GB"/>
        </w:rPr>
        <w:drawing>
          <wp:inline xmlns:wp14="http://schemas.microsoft.com/office/word/2010/wordprocessingDrawing" distT="0" distB="0" distL="0" distR="0" wp14:anchorId="53462EDC" wp14:editId="46808C1B">
            <wp:extent cx="1286854" cy="909614"/>
            <wp:effectExtent l="0" t="0" r="889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T BECCLES_blue and black type.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86854" cy="909614"/>
                    </a:xfrm>
                    <a:prstGeom prst="rect">
                      <a:avLst/>
                    </a:prstGeom>
                  </pic:spPr>
                </pic:pic>
              </a:graphicData>
            </a:graphic>
          </wp:inline>
        </w:drawing>
      </w:r>
      <w:bookmarkStart w:name="_GoBack" w:id="0"/>
      <w:bookmarkEnd w:id="0"/>
    </w:p>
    <w:p xmlns:wp14="http://schemas.microsoft.com/office/word/2010/wordml" w:rsidRPr="00C7065A" w:rsidR="00C7065A" w:rsidP="567EAC0E" w:rsidRDefault="00C7065A" wp14:textId="77777777" w14:paraId="5A208C68">
      <w:pPr>
        <w:shd w:val="clear" w:color="auto" w:fill="FFFFFF" w:themeFill="background1"/>
        <w:spacing w:after="126" w:line="288" w:lineRule="atLeast"/>
        <w:outlineLvl w:val="0"/>
        <w:rPr>
          <w:rFonts w:eastAsia="Times New Roman" w:cs="Calibri" w:cstheme="minorAscii"/>
          <w:b w:val="1"/>
          <w:bCs w:val="1"/>
          <w:color w:val="333333"/>
          <w:kern w:val="36"/>
          <w:sz w:val="28"/>
          <w:szCs w:val="28"/>
          <w:lang w:eastAsia="en-GB"/>
        </w:rPr>
      </w:pPr>
      <w:r w:rsidRPr="567EAC0E" w:rsidR="00C7065A">
        <w:rPr>
          <w:rFonts w:eastAsia="Times New Roman" w:cs="Calibri" w:cstheme="minorAscii"/>
          <w:b w:val="1"/>
          <w:bCs w:val="1"/>
          <w:color w:val="333333"/>
          <w:kern w:val="36"/>
          <w:sz w:val="28"/>
          <w:szCs w:val="28"/>
          <w:lang w:eastAsia="en-GB"/>
        </w:rPr>
        <w:t>Careers Education, Information, Advice and Guidance</w:t>
      </w:r>
    </w:p>
    <w:p xmlns:wp14="http://schemas.microsoft.com/office/word/2010/wordml" w:rsidRPr="00FA65F9" w:rsidR="00FA65F9" w:rsidP="567EAC0E" w:rsidRDefault="00FA65F9" w14:paraId="2D8C7871" wp14:textId="77777777">
      <w:pPr>
        <w:shd w:val="clear" w:color="auto" w:fill="FFFFFF" w:themeFill="background1"/>
        <w:spacing w:after="126" w:line="288" w:lineRule="atLeast"/>
        <w:outlineLvl w:val="0"/>
        <w:rPr>
          <w:rFonts w:eastAsia="Times New Roman" w:cs="Calibri" w:cstheme="minorAscii"/>
          <w:b w:val="1"/>
          <w:bCs w:val="1"/>
          <w:color w:val="333333"/>
          <w:kern w:val="36"/>
          <w:lang w:eastAsia="en-GB"/>
        </w:rPr>
      </w:pPr>
      <w:r w:rsidRPr="567EAC0E" w:rsidR="00FA65F9">
        <w:rPr>
          <w:rFonts w:eastAsia="Times New Roman" w:cs="Calibri" w:cstheme="minorAscii"/>
          <w:b w:val="1"/>
          <w:bCs w:val="1"/>
          <w:color w:val="333333"/>
          <w:kern w:val="36"/>
          <w:lang w:eastAsia="en-GB"/>
        </w:rPr>
        <w:t>Information for Parents and Carers</w:t>
      </w:r>
    </w:p>
    <w:p w:rsidR="377444DC" w:rsidP="567EAC0E" w:rsidRDefault="377444DC" w14:paraId="13645A51" w14:textId="39C22B1C">
      <w:pPr>
        <w:shd w:val="clear" w:color="auto" w:fill="FFFFFF" w:themeFill="background1"/>
        <w:spacing w:after="126" w:line="288" w:lineRule="atLeast"/>
        <w:outlineLvl w:val="0"/>
        <w:rPr>
          <w:rFonts w:eastAsia="Times New Roman" w:cs="Calibri" w:cstheme="minorAscii"/>
          <w:b w:val="1"/>
          <w:bCs w:val="1"/>
          <w:color w:val="333333"/>
          <w:lang w:eastAsia="en-GB"/>
        </w:rPr>
      </w:pPr>
      <w:r w:rsidRPr="567EAC0E" w:rsidR="377444DC">
        <w:rPr>
          <w:rFonts w:eastAsia="Times New Roman" w:cs="Calibri" w:cstheme="minorAscii"/>
          <w:b w:val="1"/>
          <w:bCs w:val="1"/>
          <w:color w:val="333333"/>
          <w:lang w:eastAsia="en-GB"/>
        </w:rPr>
        <w:t>Issued Jan 2026. Review scheduled September 2027</w:t>
      </w:r>
    </w:p>
    <w:p xmlns:wp14="http://schemas.microsoft.com/office/word/2010/wordml" w:rsidR="00C7065A" w:rsidP="567EAC0E" w:rsidRDefault="00FA65F9" w14:paraId="2C29F756" wp14:textId="09322355">
      <w:pPr>
        <w:shd w:val="clear" w:color="auto" w:fill="FFFFFF" w:themeFill="background1"/>
        <w:spacing w:after="0" w:line="336" w:lineRule="atLeast"/>
        <w:rPr>
          <w:rFonts w:eastAsia="Times New Roman" w:cs="Calibri" w:cstheme="minorAscii"/>
          <w:color w:val="333333"/>
          <w:lang w:eastAsia="en-GB"/>
        </w:rPr>
      </w:pPr>
      <w:r w:rsidRPr="567EAC0E" w:rsidR="00FA65F9">
        <w:rPr>
          <w:rFonts w:eastAsia="Times New Roman" w:cs="Calibri" w:cstheme="minorAscii"/>
          <w:color w:val="333333"/>
          <w:lang w:eastAsia="en-GB"/>
        </w:rPr>
        <w:t xml:space="preserve">At </w:t>
      </w:r>
      <w:r w:rsidRPr="567EAC0E" w:rsidR="001E6504">
        <w:rPr>
          <w:rFonts w:eastAsia="Times New Roman" w:cs="Calibri" w:cstheme="minorAscii"/>
          <w:color w:val="333333"/>
          <w:lang w:eastAsia="en-GB"/>
        </w:rPr>
        <w:t>Beccles</w:t>
      </w:r>
      <w:r w:rsidRPr="567EAC0E" w:rsidR="00FC22A9">
        <w:rPr>
          <w:rFonts w:eastAsia="Times New Roman" w:cs="Calibri" w:cstheme="minorAscii"/>
          <w:color w:val="333333"/>
          <w:lang w:eastAsia="en-GB"/>
        </w:rPr>
        <w:t xml:space="preserve"> High </w:t>
      </w:r>
      <w:r w:rsidRPr="567EAC0E" w:rsidR="00FC22A9">
        <w:rPr>
          <w:rFonts w:eastAsia="Times New Roman" w:cs="Calibri" w:cstheme="minorAscii"/>
          <w:color w:val="333333"/>
          <w:lang w:eastAsia="en-GB"/>
        </w:rPr>
        <w:t>School</w:t>
      </w:r>
      <w:r w:rsidRPr="567EAC0E" w:rsidR="00FA65F9">
        <w:rPr>
          <w:rFonts w:eastAsia="Times New Roman" w:cs="Calibri" w:cstheme="minorAscii"/>
          <w:color w:val="333333"/>
          <w:lang w:eastAsia="en-GB"/>
        </w:rPr>
        <w:t xml:space="preserve"> we are committed to working with you to ensure that your child </w:t>
      </w:r>
      <w:r w:rsidRPr="567EAC0E" w:rsidR="00FA65F9">
        <w:rPr>
          <w:rFonts w:eastAsia="Times New Roman" w:cs="Calibri" w:cstheme="minorAscii"/>
          <w:color w:val="333333"/>
          <w:lang w:eastAsia="en-GB"/>
        </w:rPr>
        <w:t>is able to</w:t>
      </w:r>
      <w:r w:rsidRPr="567EAC0E" w:rsidR="00FA65F9">
        <w:rPr>
          <w:rFonts w:eastAsia="Times New Roman" w:cs="Calibri" w:cstheme="minorAscii"/>
          <w:color w:val="333333"/>
          <w:lang w:eastAsia="en-GB"/>
        </w:rPr>
        <w:t xml:space="preserve"> make confident decisions about their</w:t>
      </w:r>
      <w:r w:rsidRPr="567EAC0E" w:rsidR="00FA65F9">
        <w:rPr>
          <w:rFonts w:eastAsia="Times New Roman" w:cs="Calibri" w:cstheme="minorAscii"/>
          <w:color w:val="333333"/>
          <w:lang w:eastAsia="en-GB"/>
        </w:rPr>
        <w:t xml:space="preserve"> options at the end of Year 11 and beyond. </w:t>
      </w:r>
      <w:r w:rsidRPr="567EAC0E" w:rsidR="00FA65F9">
        <w:rPr>
          <w:rFonts w:eastAsia="Times New Roman" w:cs="Calibri" w:cstheme="minorAscii"/>
          <w:color w:val="333333"/>
          <w:lang w:eastAsia="en-GB"/>
        </w:rPr>
        <w:t xml:space="preserve">We will cover the range of options that are available, including sixth form, college, </w:t>
      </w:r>
      <w:r w:rsidRPr="567EAC0E" w:rsidR="3133C6DB">
        <w:rPr>
          <w:rFonts w:eastAsia="Times New Roman" w:cs="Calibri" w:cstheme="minorAscii"/>
          <w:color w:val="333333"/>
          <w:lang w:eastAsia="en-GB"/>
        </w:rPr>
        <w:t xml:space="preserve">T-Levels, </w:t>
      </w:r>
      <w:r w:rsidRPr="567EAC0E" w:rsidR="00FA65F9">
        <w:rPr>
          <w:rFonts w:eastAsia="Times New Roman" w:cs="Calibri" w:cstheme="minorAscii"/>
          <w:color w:val="333333"/>
          <w:lang w:eastAsia="en-GB"/>
        </w:rPr>
        <w:t xml:space="preserve">university, apprenticeships, employment </w:t>
      </w:r>
      <w:r w:rsidRPr="567EAC0E" w:rsidR="13B24150">
        <w:rPr>
          <w:rFonts w:eastAsia="Times New Roman" w:cs="Calibri" w:cstheme="minorAscii"/>
          <w:color w:val="333333"/>
          <w:lang w:eastAsia="en-GB"/>
        </w:rPr>
        <w:t xml:space="preserve">with training </w:t>
      </w:r>
      <w:r w:rsidRPr="567EAC0E" w:rsidR="00FA65F9">
        <w:rPr>
          <w:rFonts w:eastAsia="Times New Roman" w:cs="Calibri" w:cstheme="minorAscii"/>
          <w:color w:val="333333"/>
          <w:lang w:eastAsia="en-GB"/>
        </w:rPr>
        <w:t xml:space="preserve">and volunteering. </w:t>
      </w:r>
    </w:p>
    <w:p xmlns:wp14="http://schemas.microsoft.com/office/word/2010/wordml" w:rsidRPr="00FA65F9" w:rsidR="00FA65F9" w:rsidP="567EAC0E" w:rsidRDefault="00C7065A" w14:paraId="6A90F537" wp14:textId="4D34DCCF">
      <w:pPr>
        <w:shd w:val="clear" w:color="auto" w:fill="FFFFFF" w:themeFill="background1"/>
        <w:spacing w:after="0" w:line="336" w:lineRule="atLeast"/>
        <w:rPr>
          <w:rFonts w:eastAsia="Times New Roman" w:cs="Calibri" w:cstheme="minorAscii"/>
          <w:color w:val="333333"/>
          <w:lang w:eastAsia="en-GB"/>
        </w:rPr>
      </w:pPr>
      <w:r>
        <w:br/>
      </w:r>
      <w:r w:rsidRPr="567EAC0E" w:rsidR="00FA65F9">
        <w:rPr>
          <w:rFonts w:eastAsia="Times New Roman" w:cs="Calibri" w:cstheme="minorAscii"/>
          <w:color w:val="333333"/>
          <w:lang w:eastAsia="en-GB"/>
        </w:rPr>
        <w:t xml:space="preserve">Our local Further Education Colleges, </w:t>
      </w:r>
      <w:r w:rsidRPr="567EAC0E" w:rsidR="00FA65F9">
        <w:rPr>
          <w:rFonts w:eastAsia="Times New Roman" w:cs="Calibri" w:cstheme="minorAscii"/>
          <w:color w:val="333333"/>
          <w:lang w:eastAsia="en-GB"/>
        </w:rPr>
        <w:t xml:space="preserve">Sixth Forms, </w:t>
      </w:r>
      <w:r w:rsidRPr="567EAC0E" w:rsidR="00FA65F9">
        <w:rPr>
          <w:rFonts w:eastAsia="Times New Roman" w:cs="Calibri" w:cstheme="minorAscii"/>
          <w:color w:val="333333"/>
          <w:lang w:eastAsia="en-GB"/>
        </w:rPr>
        <w:t>Universities</w:t>
      </w:r>
      <w:r w:rsidRPr="567EAC0E" w:rsidR="00FA65F9">
        <w:rPr>
          <w:rFonts w:eastAsia="Times New Roman" w:cs="Calibri" w:cstheme="minorAscii"/>
          <w:color w:val="333333"/>
          <w:lang w:eastAsia="en-GB"/>
        </w:rPr>
        <w:t xml:space="preserve"> and</w:t>
      </w:r>
      <w:r w:rsidRPr="567EAC0E" w:rsidR="00FA65F9">
        <w:rPr>
          <w:rFonts w:eastAsia="Times New Roman" w:cs="Calibri" w:cstheme="minorAscii"/>
          <w:color w:val="333333"/>
          <w:lang w:eastAsia="en-GB"/>
        </w:rPr>
        <w:t xml:space="preserve"> employers </w:t>
      </w:r>
      <w:r w:rsidRPr="567EAC0E" w:rsidR="00FA65F9">
        <w:rPr>
          <w:rFonts w:eastAsia="Times New Roman" w:cs="Calibri" w:cstheme="minorAscii"/>
          <w:color w:val="333333"/>
          <w:lang w:eastAsia="en-GB"/>
        </w:rPr>
        <w:t>are invited</w:t>
      </w:r>
      <w:r w:rsidRPr="567EAC0E" w:rsidR="00FA65F9">
        <w:rPr>
          <w:rFonts w:eastAsia="Times New Roman" w:cs="Calibri" w:cstheme="minorAscii"/>
          <w:color w:val="333333"/>
          <w:lang w:eastAsia="en-GB"/>
        </w:rPr>
        <w:t xml:space="preserve"> </w:t>
      </w:r>
      <w:r w:rsidRPr="567EAC0E" w:rsidR="6870E955">
        <w:rPr>
          <w:rFonts w:eastAsia="Times New Roman" w:cs="Calibri" w:cstheme="minorAscii"/>
          <w:color w:val="333333"/>
          <w:lang w:eastAsia="en-GB"/>
        </w:rPr>
        <w:t>into</w:t>
      </w:r>
      <w:r w:rsidRPr="567EAC0E" w:rsidR="00FA65F9">
        <w:rPr>
          <w:rFonts w:eastAsia="Times New Roman" w:cs="Calibri" w:cstheme="minorAscii"/>
          <w:color w:val="333333"/>
          <w:lang w:eastAsia="en-GB"/>
        </w:rPr>
        <w:t xml:space="preserve"> school to help us carry out a range of activities for students</w:t>
      </w:r>
      <w:r w:rsidRPr="567EAC0E" w:rsidR="00C7065A">
        <w:rPr>
          <w:rFonts w:eastAsia="Times New Roman" w:cs="Calibri" w:cstheme="minorAscii"/>
          <w:color w:val="333333"/>
          <w:lang w:eastAsia="en-GB"/>
        </w:rPr>
        <w:t xml:space="preserve"> in line with our Provider Access Legislation Policy</w:t>
      </w:r>
      <w:r w:rsidRPr="567EAC0E" w:rsidR="00FA65F9">
        <w:rPr>
          <w:rFonts w:eastAsia="Times New Roman" w:cs="Calibri" w:cstheme="minorAscii"/>
          <w:color w:val="333333"/>
          <w:lang w:eastAsia="en-GB"/>
        </w:rPr>
        <w:t xml:space="preserve">. Students take part in timetabled Careers lessons from Year </w:t>
      </w:r>
      <w:r w:rsidRPr="567EAC0E" w:rsidR="00C7065A">
        <w:rPr>
          <w:rFonts w:eastAsia="Times New Roman" w:cs="Calibri" w:cstheme="minorAscii"/>
          <w:color w:val="333333"/>
          <w:lang w:eastAsia="en-GB"/>
        </w:rPr>
        <w:t>7</w:t>
      </w:r>
      <w:r w:rsidRPr="567EAC0E" w:rsidR="00FA65F9">
        <w:rPr>
          <w:rFonts w:eastAsia="Times New Roman" w:cs="Calibri" w:cstheme="minorAscii"/>
          <w:color w:val="333333"/>
          <w:lang w:eastAsia="en-GB"/>
        </w:rPr>
        <w:t xml:space="preserve"> </w:t>
      </w:r>
      <w:r w:rsidRPr="567EAC0E" w:rsidR="38EC078F">
        <w:rPr>
          <w:rFonts w:eastAsia="Times New Roman" w:cs="Calibri" w:cstheme="minorAscii"/>
          <w:color w:val="333333"/>
          <w:lang w:eastAsia="en-GB"/>
        </w:rPr>
        <w:t xml:space="preserve">as part of PSHE </w:t>
      </w:r>
      <w:r w:rsidRPr="567EAC0E" w:rsidR="00FA65F9">
        <w:rPr>
          <w:rFonts w:eastAsia="Times New Roman" w:cs="Calibri" w:cstheme="minorAscii"/>
          <w:color w:val="333333"/>
          <w:lang w:eastAsia="en-GB"/>
        </w:rPr>
        <w:t xml:space="preserve">and access individual careers appointments with our qualified Careers Advisers in Years </w:t>
      </w:r>
      <w:r w:rsidRPr="567EAC0E" w:rsidR="00FA65F9">
        <w:rPr>
          <w:rFonts w:eastAsia="Times New Roman" w:cs="Calibri" w:cstheme="minorAscii"/>
          <w:color w:val="333333"/>
          <w:lang w:eastAsia="en-GB"/>
        </w:rPr>
        <w:t>10 and 11</w:t>
      </w:r>
      <w:r w:rsidRPr="567EAC0E" w:rsidR="00FA65F9">
        <w:rPr>
          <w:rFonts w:eastAsia="Times New Roman" w:cs="Calibri" w:cstheme="minorAscii"/>
          <w:color w:val="333333"/>
          <w:lang w:eastAsia="en-GB"/>
        </w:rPr>
        <w:t>.  In addition to this</w:t>
      </w:r>
      <w:r w:rsidRPr="567EAC0E" w:rsidR="00C7065A">
        <w:rPr>
          <w:rFonts w:eastAsia="Times New Roman" w:cs="Calibri" w:cstheme="minorAscii"/>
          <w:color w:val="333333"/>
          <w:lang w:eastAsia="en-GB"/>
        </w:rPr>
        <w:t>,</w:t>
      </w:r>
      <w:r w:rsidRPr="567EAC0E" w:rsidR="00FA65F9">
        <w:rPr>
          <w:rFonts w:eastAsia="Times New Roman" w:cs="Calibri" w:cstheme="minorAscii"/>
          <w:color w:val="333333"/>
          <w:lang w:eastAsia="en-GB"/>
        </w:rPr>
        <w:t xml:space="preserve"> we run a programme of careers and enterprise events each year, which include enterprise days, Year 10 work experience, employer talks, college and university talks and visits, guest speakers in assemblies, school trips and workplace visits</w:t>
      </w:r>
      <w:r w:rsidRPr="567EAC0E" w:rsidR="00FA65F9">
        <w:rPr>
          <w:rFonts w:eastAsia="Times New Roman" w:cs="Calibri" w:cstheme="minorAscii"/>
          <w:color w:val="333333"/>
          <w:lang w:eastAsia="en-GB"/>
        </w:rPr>
        <w:t>.</w:t>
      </w:r>
      <w:r w:rsidRPr="567EAC0E" w:rsidR="00FA65F9">
        <w:rPr>
          <w:rFonts w:eastAsia="Times New Roman" w:cs="Calibri" w:cstheme="minorAscii"/>
          <w:color w:val="333333"/>
          <w:lang w:eastAsia="en-GB"/>
        </w:rPr>
        <w:t> </w:t>
      </w:r>
      <w:r>
        <w:br/>
      </w:r>
    </w:p>
    <w:p xmlns:wp14="http://schemas.microsoft.com/office/word/2010/wordml" w:rsidRPr="002B47A4" w:rsidR="00FA65F9" w:rsidP="00FA65F9" w:rsidRDefault="00FA65F9" w14:paraId="5808362C" wp14:textId="77777777">
      <w:pPr>
        <w:shd w:val="clear" w:color="auto" w:fill="FFFFFF"/>
        <w:spacing w:after="0" w:line="336" w:lineRule="atLeast"/>
        <w:rPr>
          <w:rFonts w:eastAsia="Times New Roman" w:cstheme="minorHAnsi"/>
          <w:color w:val="333333"/>
          <w:lang w:eastAsia="en-GB"/>
        </w:rPr>
      </w:pPr>
      <w:r w:rsidRPr="00FA65F9">
        <w:rPr>
          <w:rFonts w:eastAsia="Times New Roman" w:cstheme="minorHAnsi"/>
          <w:color w:val="333333"/>
          <w:lang w:eastAsia="en-GB"/>
        </w:rPr>
        <w:t xml:space="preserve">We welcome the opportunity to speak to parents at our open events, </w:t>
      </w:r>
      <w:r w:rsidRPr="002B47A4">
        <w:rPr>
          <w:rFonts w:eastAsia="Times New Roman" w:cstheme="minorHAnsi"/>
          <w:color w:val="333333"/>
          <w:lang w:eastAsia="en-GB"/>
        </w:rPr>
        <w:t xml:space="preserve">careers </w:t>
      </w:r>
      <w:proofErr w:type="gramStart"/>
      <w:r w:rsidRPr="002B47A4">
        <w:rPr>
          <w:rFonts w:eastAsia="Times New Roman" w:cstheme="minorHAnsi"/>
          <w:color w:val="333333"/>
          <w:lang w:eastAsia="en-GB"/>
        </w:rPr>
        <w:t>fairs</w:t>
      </w:r>
      <w:r w:rsidRPr="00FA65F9">
        <w:rPr>
          <w:rFonts w:eastAsia="Times New Roman" w:cstheme="minorHAnsi"/>
          <w:color w:val="333333"/>
          <w:lang w:eastAsia="en-GB"/>
        </w:rPr>
        <w:t xml:space="preserve"> and options evenings</w:t>
      </w:r>
      <w:proofErr w:type="gramEnd"/>
      <w:r w:rsidRPr="00FA65F9">
        <w:rPr>
          <w:rFonts w:eastAsia="Times New Roman" w:cstheme="minorHAnsi"/>
          <w:color w:val="333333"/>
          <w:lang w:eastAsia="en-GB"/>
        </w:rPr>
        <w:t xml:space="preserve"> and encourage parents to contact </w:t>
      </w:r>
      <w:r w:rsidRPr="002B47A4">
        <w:rPr>
          <w:rFonts w:eastAsia="Times New Roman" w:cstheme="minorHAnsi"/>
          <w:color w:val="333333"/>
          <w:lang w:eastAsia="en-GB"/>
        </w:rPr>
        <w:t>the careers team</w:t>
      </w:r>
      <w:r w:rsidRPr="00FA65F9">
        <w:rPr>
          <w:rFonts w:eastAsia="Times New Roman" w:cstheme="minorHAnsi"/>
          <w:color w:val="333333"/>
          <w:lang w:eastAsia="en-GB"/>
        </w:rPr>
        <w:t xml:space="preserve"> to discuss specific aspects of our careers provision or should they have any queries relating to their child. </w:t>
      </w:r>
    </w:p>
    <w:p xmlns:wp14="http://schemas.microsoft.com/office/word/2010/wordml" w:rsidRPr="002B47A4" w:rsidR="00FA65F9" w:rsidP="00FA65F9" w:rsidRDefault="00C70529" w14:paraId="487F27D1" wp14:textId="77777777">
      <w:pPr>
        <w:shd w:val="clear" w:color="auto" w:fill="FFFFFF"/>
        <w:spacing w:after="0" w:line="336" w:lineRule="atLeast"/>
        <w:rPr>
          <w:rFonts w:eastAsia="Times New Roman" w:cstheme="minorHAnsi"/>
          <w:color w:val="333333"/>
          <w:lang w:eastAsia="en-GB"/>
        </w:rPr>
      </w:pPr>
      <w:r>
        <w:rPr>
          <w:rFonts w:eastAsia="Times New Roman" w:cstheme="minorHAnsi"/>
          <w:color w:val="333333"/>
          <w:lang w:eastAsia="en-GB"/>
        </w:rPr>
        <w:br/>
      </w:r>
      <w:r w:rsidRPr="00FA65F9" w:rsidR="00FA65F9">
        <w:rPr>
          <w:rFonts w:eastAsia="Times New Roman" w:cstheme="minorHAnsi"/>
          <w:color w:val="333333"/>
          <w:lang w:eastAsia="en-GB"/>
        </w:rPr>
        <w:t>We are always pleased to hear your feedback on the careers activities that your chi</w:t>
      </w:r>
      <w:r w:rsidRPr="002B47A4" w:rsidR="00155C45">
        <w:rPr>
          <w:rFonts w:eastAsia="Times New Roman" w:cstheme="minorHAnsi"/>
          <w:color w:val="333333"/>
          <w:lang w:eastAsia="en-GB"/>
        </w:rPr>
        <w:t>ld has taken part in and to</w:t>
      </w:r>
      <w:r w:rsidRPr="00FA65F9" w:rsidR="00FA65F9">
        <w:rPr>
          <w:rFonts w:eastAsia="Times New Roman" w:cstheme="minorHAnsi"/>
          <w:color w:val="333333"/>
          <w:lang w:eastAsia="en-GB"/>
        </w:rPr>
        <w:t xml:space="preserve"> receive any general feedback on </w:t>
      </w:r>
      <w:r w:rsidRPr="002B47A4" w:rsidR="00FA65F9">
        <w:rPr>
          <w:rFonts w:eastAsia="Times New Roman" w:cstheme="minorHAnsi"/>
          <w:color w:val="333333"/>
          <w:lang w:eastAsia="en-GB"/>
        </w:rPr>
        <w:t>our c</w:t>
      </w:r>
      <w:r w:rsidRPr="00FA65F9" w:rsidR="00FA65F9">
        <w:rPr>
          <w:rFonts w:eastAsia="Times New Roman" w:cstheme="minorHAnsi"/>
          <w:color w:val="333333"/>
          <w:lang w:eastAsia="en-GB"/>
        </w:rPr>
        <w:t xml:space="preserve">areers programme. </w:t>
      </w:r>
    </w:p>
    <w:p xmlns:wp14="http://schemas.microsoft.com/office/word/2010/wordml" w:rsidRPr="00FA65F9" w:rsidR="00FA65F9" w:rsidP="567EAC0E" w:rsidRDefault="00FA65F9" w14:paraId="44FA91D1" wp14:textId="6C4BA295">
      <w:pPr>
        <w:shd w:val="clear" w:color="auto" w:fill="FFFFFF" w:themeFill="background1"/>
        <w:spacing w:after="0" w:line="336" w:lineRule="atLeast"/>
        <w:rPr>
          <w:rFonts w:eastAsia="Times New Roman" w:cs="Calibri" w:cstheme="minorAscii"/>
          <w:color w:val="333333"/>
          <w:lang w:eastAsia="en-GB"/>
        </w:rPr>
      </w:pPr>
      <w:r w:rsidRPr="567EAC0E" w:rsidR="00FA65F9">
        <w:rPr>
          <w:rFonts w:eastAsia="Times New Roman" w:cs="Calibri" w:cstheme="minorAscii"/>
          <w:color w:val="333333"/>
          <w:lang w:eastAsia="en-GB"/>
        </w:rPr>
        <w:t xml:space="preserve">We believe that by working with </w:t>
      </w:r>
      <w:r w:rsidRPr="567EAC0E" w:rsidR="00FA65F9">
        <w:rPr>
          <w:rFonts w:eastAsia="Times New Roman" w:cs="Calibri" w:cstheme="minorAscii"/>
          <w:color w:val="333333"/>
          <w:lang w:eastAsia="en-GB"/>
        </w:rPr>
        <w:t>you</w:t>
      </w:r>
      <w:r w:rsidRPr="567EAC0E" w:rsidR="05BBBEC9">
        <w:rPr>
          <w:rFonts w:eastAsia="Times New Roman" w:cs="Calibri" w:cstheme="minorAscii"/>
          <w:color w:val="333333"/>
          <w:lang w:eastAsia="en-GB"/>
        </w:rPr>
        <w:t>,</w:t>
      </w:r>
      <w:r w:rsidRPr="567EAC0E" w:rsidR="00FA65F9">
        <w:rPr>
          <w:rFonts w:eastAsia="Times New Roman" w:cs="Calibri" w:cstheme="minorAscii"/>
          <w:color w:val="333333"/>
          <w:lang w:eastAsia="en-GB"/>
        </w:rPr>
        <w:t xml:space="preserve"> and</w:t>
      </w:r>
      <w:r w:rsidRPr="567EAC0E" w:rsidR="00FA65F9">
        <w:rPr>
          <w:rFonts w:eastAsia="Times New Roman" w:cs="Calibri" w:cstheme="minorAscii"/>
          <w:color w:val="333333"/>
          <w:lang w:eastAsia="en-GB"/>
        </w:rPr>
        <w:t xml:space="preserve"> ensuring that all students receive </w:t>
      </w:r>
      <w:r w:rsidRPr="567EAC0E" w:rsidR="00FA65F9">
        <w:rPr>
          <w:rFonts w:eastAsia="Times New Roman" w:cs="Calibri" w:cstheme="minorAscii"/>
          <w:color w:val="333333"/>
          <w:lang w:eastAsia="en-GB"/>
        </w:rPr>
        <w:t>a high level</w:t>
      </w:r>
      <w:r w:rsidRPr="567EAC0E" w:rsidR="00FA65F9">
        <w:rPr>
          <w:rFonts w:eastAsia="Times New Roman" w:cs="Calibri" w:cstheme="minorAscii"/>
          <w:color w:val="333333"/>
          <w:lang w:eastAsia="en-GB"/>
        </w:rPr>
        <w:t xml:space="preserve"> of careers information, </w:t>
      </w:r>
      <w:r w:rsidRPr="567EAC0E" w:rsidR="00FA65F9">
        <w:rPr>
          <w:rFonts w:eastAsia="Times New Roman" w:cs="Calibri" w:cstheme="minorAscii"/>
          <w:color w:val="333333"/>
          <w:lang w:eastAsia="en-GB"/>
        </w:rPr>
        <w:t>advice</w:t>
      </w:r>
      <w:r w:rsidRPr="567EAC0E" w:rsidR="00FA65F9">
        <w:rPr>
          <w:rFonts w:eastAsia="Times New Roman" w:cs="Calibri" w:cstheme="minorAscii"/>
          <w:color w:val="333333"/>
          <w:lang w:eastAsia="en-GB"/>
        </w:rPr>
        <w:t xml:space="preserve"> and guidance, that they </w:t>
      </w:r>
      <w:r w:rsidRPr="567EAC0E" w:rsidR="00FA65F9">
        <w:rPr>
          <w:rFonts w:eastAsia="Times New Roman" w:cs="Calibri" w:cstheme="minorAscii"/>
          <w:color w:val="333333"/>
          <w:lang w:eastAsia="en-GB"/>
        </w:rPr>
        <w:t>will be best placed</w:t>
      </w:r>
      <w:r w:rsidRPr="567EAC0E" w:rsidR="00FA65F9">
        <w:rPr>
          <w:rFonts w:eastAsia="Times New Roman" w:cs="Calibri" w:cstheme="minorAscii"/>
          <w:color w:val="333333"/>
          <w:lang w:eastAsia="en-GB"/>
        </w:rPr>
        <w:t xml:space="preserve"> to make </w:t>
      </w:r>
      <w:r w:rsidRPr="567EAC0E" w:rsidR="38CFC909">
        <w:rPr>
          <w:rFonts w:eastAsia="Times New Roman" w:cs="Calibri" w:cstheme="minorAscii"/>
          <w:color w:val="333333"/>
          <w:lang w:eastAsia="en-GB"/>
        </w:rPr>
        <w:t xml:space="preserve">informed </w:t>
      </w:r>
      <w:r w:rsidRPr="567EAC0E" w:rsidR="00FA65F9">
        <w:rPr>
          <w:rFonts w:eastAsia="Times New Roman" w:cs="Calibri" w:cstheme="minorAscii"/>
          <w:color w:val="333333"/>
          <w:lang w:eastAsia="en-GB"/>
        </w:rPr>
        <w:t>decisions about their future.</w:t>
      </w:r>
    </w:p>
    <w:p xmlns:wp14="http://schemas.microsoft.com/office/word/2010/wordml" w:rsidRPr="00C7065A" w:rsidR="00FA65F9" w:rsidP="00FA65F9" w:rsidRDefault="00FA65F9" w14:paraId="67CB1A74" wp14:textId="77777777">
      <w:pPr>
        <w:shd w:val="clear" w:color="auto" w:fill="FFFFFF"/>
        <w:spacing w:before="126" w:after="126" w:line="240" w:lineRule="auto"/>
        <w:outlineLvl w:val="1"/>
        <w:rPr>
          <w:rFonts w:eastAsia="Times New Roman" w:cstheme="minorHAnsi"/>
          <w:b/>
          <w:color w:val="333333"/>
          <w:lang w:eastAsia="en-GB"/>
        </w:rPr>
      </w:pPr>
      <w:r w:rsidRPr="567EAC0E" w:rsidR="00FA65F9">
        <w:rPr>
          <w:rFonts w:eastAsia="Times New Roman" w:cs="Calibri" w:cstheme="minorAscii"/>
          <w:b w:val="1"/>
          <w:bCs w:val="1"/>
          <w:color w:val="333333"/>
          <w:lang w:eastAsia="en-GB"/>
        </w:rPr>
        <w:t>Useful Careers Websites</w:t>
      </w:r>
    </w:p>
    <w:p w:rsidR="7DB5852C" w:rsidP="567EAC0E" w:rsidRDefault="7DB5852C" w14:paraId="73A12C15" w14:textId="082B8185">
      <w:pPr>
        <w:pStyle w:val="Normal"/>
        <w:shd w:val="clear" w:color="auto" w:fill="FFFFFF" w:themeFill="background1"/>
        <w:spacing w:before="126" w:after="126" w:line="240" w:lineRule="auto"/>
        <w:outlineLvl w:val="1"/>
        <w:rPr>
          <w:rFonts w:ascii="Calibri" w:hAnsi="Calibri" w:eastAsia="Calibri" w:cs="Calibri"/>
          <w:noProof w:val="0"/>
          <w:sz w:val="22"/>
          <w:szCs w:val="22"/>
          <w:lang w:val="en-GB"/>
        </w:rPr>
      </w:pPr>
      <w:r w:rsidRPr="567EAC0E" w:rsidR="7DB5852C">
        <w:rPr>
          <w:rFonts w:eastAsia="Times New Roman" w:cs="Calibri" w:cstheme="minorAscii"/>
          <w:b w:val="1"/>
          <w:bCs w:val="1"/>
          <w:color w:val="333333"/>
          <w:lang w:eastAsia="en-GB"/>
        </w:rPr>
        <w:t xml:space="preserve">As a school we now subscribe to </w:t>
      </w:r>
      <w:hyperlink r:id="R47eb1ceebe8b41f3">
        <w:r w:rsidRPr="567EAC0E" w:rsidR="7DB5852C">
          <w:rPr>
            <w:rStyle w:val="Hyperlink"/>
            <w:rFonts w:ascii="Calibri" w:hAnsi="Calibri" w:eastAsia="Calibri" w:cs="Calibri"/>
            <w:noProof w:val="0"/>
            <w:sz w:val="22"/>
            <w:szCs w:val="22"/>
            <w:lang w:val="en-GB"/>
          </w:rPr>
          <w:t>Unifrog - The universal destinations platform.</w:t>
        </w:r>
      </w:hyperlink>
      <w:r w:rsidRPr="567EAC0E" w:rsidR="7DB5852C">
        <w:rPr>
          <w:rFonts w:ascii="Calibri" w:hAnsi="Calibri" w:eastAsia="Calibri" w:cs="Calibri"/>
          <w:noProof w:val="0"/>
          <w:sz w:val="22"/>
          <w:szCs w:val="22"/>
          <w:lang w:val="en-GB"/>
        </w:rPr>
        <w:t xml:space="preserve"> Every parent/carer is </w:t>
      </w:r>
      <w:r w:rsidRPr="567EAC0E" w:rsidR="0CF909EE">
        <w:rPr>
          <w:rFonts w:ascii="Calibri" w:hAnsi="Calibri" w:eastAsia="Calibri" w:cs="Calibri"/>
          <w:noProof w:val="0"/>
          <w:sz w:val="22"/>
          <w:szCs w:val="22"/>
          <w:lang w:val="en-GB"/>
        </w:rPr>
        <w:t>access this independently from their child.</w:t>
      </w:r>
    </w:p>
    <w:p xmlns:wp14="http://schemas.microsoft.com/office/word/2010/wordml" w:rsidRPr="00C70529" w:rsidR="00AE50B8" w:rsidP="567EAC0E" w:rsidRDefault="00FA65F9" w14:paraId="7C24909D" wp14:textId="195D229C">
      <w:pPr>
        <w:shd w:val="clear" w:color="auto" w:fill="FFFFFF" w:themeFill="background1"/>
        <w:spacing w:after="0" w:line="336" w:lineRule="atLeast"/>
        <w:rPr>
          <w:rFonts w:eastAsia="Times New Roman" w:cs="Calibri" w:cstheme="minorAscii"/>
          <w:color w:val="333333"/>
          <w:lang w:eastAsia="en-GB"/>
        </w:rPr>
      </w:pPr>
      <w:r w:rsidRPr="567EAC0E" w:rsidR="00FA65F9">
        <w:rPr>
          <w:rFonts w:eastAsia="Times New Roman" w:cs="Calibri" w:cstheme="minorAscii"/>
          <w:color w:val="333333"/>
          <w:lang w:eastAsia="en-GB"/>
        </w:rPr>
        <w:t>The following website</w:t>
      </w:r>
      <w:r w:rsidRPr="567EAC0E" w:rsidR="5A77949F">
        <w:rPr>
          <w:rFonts w:eastAsia="Times New Roman" w:cs="Calibri" w:cstheme="minorAscii"/>
          <w:color w:val="333333"/>
          <w:lang w:eastAsia="en-GB"/>
        </w:rPr>
        <w:t>s</w:t>
      </w:r>
      <w:r w:rsidRPr="567EAC0E" w:rsidR="00FA65F9">
        <w:rPr>
          <w:rFonts w:eastAsia="Times New Roman" w:cs="Calibri" w:cstheme="minorAscii"/>
          <w:color w:val="333333"/>
          <w:lang w:eastAsia="en-GB"/>
        </w:rPr>
        <w:t xml:space="preserve"> gives general advice about supporting your child with making decisions about future routes.</w:t>
      </w:r>
    </w:p>
    <w:p xmlns:wp14="http://schemas.microsoft.com/office/word/2010/wordml" w:rsidR="00C70529" w:rsidRDefault="001E6504" w14:paraId="012D3B56" wp14:textId="77777777">
      <w:hyperlink w:history="1" r:id="rId5">
        <w:r w:rsidRPr="00E23619" w:rsidR="00C70529">
          <w:rPr>
            <w:rStyle w:val="Hyperlink"/>
          </w:rPr>
          <w:t>https://nationalcareers.service.gov.uk/</w:t>
        </w:r>
      </w:hyperlink>
    </w:p>
    <w:p xmlns:wp14="http://schemas.microsoft.com/office/word/2010/wordml" w:rsidR="00C70529" w:rsidRDefault="001E6504" w14:paraId="5AE79745" wp14:textId="77777777">
      <w:hyperlink w:history="1" r:id="rId6">
        <w:r w:rsidRPr="00E23619" w:rsidR="00C70529">
          <w:rPr>
            <w:rStyle w:val="Hyperlink"/>
          </w:rPr>
          <w:t>https://www.ucas.com/</w:t>
        </w:r>
      </w:hyperlink>
    </w:p>
    <w:p xmlns:wp14="http://schemas.microsoft.com/office/word/2010/wordml" w:rsidR="00C70529" w:rsidRDefault="001E6504" w14:paraId="427D8CF3" wp14:textId="77777777">
      <w:hyperlink w:history="1" r:id="rId7">
        <w:r w:rsidRPr="00E23619" w:rsidR="00C70529">
          <w:rPr>
            <w:rStyle w:val="Hyperlink"/>
          </w:rPr>
          <w:t>https://www.apprenticeships.gov.uk/</w:t>
        </w:r>
      </w:hyperlink>
    </w:p>
    <w:p xmlns:wp14="http://schemas.microsoft.com/office/word/2010/wordml" w:rsidR="00C70529" w:rsidRDefault="001E6504" w14:paraId="28903E8B" wp14:textId="77777777">
      <w:hyperlink w:history="1" r:id="rId8">
        <w:r w:rsidRPr="00E23619" w:rsidR="00C70529">
          <w:rPr>
            <w:rStyle w:val="Hyperlink"/>
          </w:rPr>
          <w:t>https://amazingapprenticeships.com/</w:t>
        </w:r>
      </w:hyperlink>
    </w:p>
    <w:p xmlns:wp14="http://schemas.microsoft.com/office/word/2010/wordml" w:rsidR="00C70529" w:rsidRDefault="001E6504" w14:paraId="1521CCE7" wp14:textId="77777777">
      <w:hyperlink w:history="1" r:id="rId9">
        <w:r w:rsidRPr="00E23619" w:rsidR="00C70529">
          <w:rPr>
            <w:rStyle w:val="Hyperlink"/>
          </w:rPr>
          <w:t>https://www.icanbea.org.uk/</w:t>
        </w:r>
      </w:hyperlink>
    </w:p>
    <w:p xmlns:wp14="http://schemas.microsoft.com/office/word/2010/wordml" w:rsidR="00C70529" w:rsidRDefault="001E6504" w14:paraId="52FDB2E7" wp14:textId="77777777">
      <w:hyperlink w:history="1" r:id="rId10">
        <w:r w:rsidRPr="00E23619" w:rsidR="00C70529">
          <w:rPr>
            <w:rStyle w:val="Hyperlink"/>
          </w:rPr>
          <w:t>https://thesource.me.uk/</w:t>
        </w:r>
      </w:hyperlink>
    </w:p>
    <w:p xmlns:wp14="http://schemas.microsoft.com/office/word/2010/wordml" w:rsidR="00C70529" w:rsidRDefault="001E6504" w14:paraId="5FB66A52" wp14:textId="77777777">
      <w:hyperlink r:id="R1fd3b84d67c943e6">
        <w:r w:rsidRPr="567EAC0E" w:rsidR="00C70529">
          <w:rPr>
            <w:rStyle w:val="Hyperlink"/>
          </w:rPr>
          <w:t>https://www.lmiforall.org.uk/</w:t>
        </w:r>
      </w:hyperlink>
    </w:p>
    <w:p w:rsidR="2EA8AE42" w:rsidP="567EAC0E" w:rsidRDefault="2EA8AE42" w14:paraId="04937442" w14:textId="27CC2127">
      <w:pPr>
        <w:pStyle w:val="Normal"/>
        <w:rPr>
          <w:rFonts w:ascii="Calibri" w:hAnsi="Calibri" w:eastAsia="Calibri" w:cs="Calibri"/>
          <w:noProof w:val="0"/>
          <w:sz w:val="22"/>
          <w:szCs w:val="22"/>
          <w:lang w:val="en-GB"/>
        </w:rPr>
      </w:pPr>
      <w:hyperlink r:id="R56107c0cdcf34472">
        <w:r w:rsidRPr="567EAC0E" w:rsidR="2EA8AE42">
          <w:rPr>
            <w:rStyle w:val="Hyperlink"/>
            <w:rFonts w:ascii="Calibri" w:hAnsi="Calibri" w:eastAsia="Calibri" w:cs="Calibri"/>
            <w:noProof w:val="0"/>
            <w:sz w:val="22"/>
            <w:szCs w:val="22"/>
            <w:lang w:val="en-GB"/>
          </w:rPr>
          <w:t>https://www.prospects.ac.uk/</w:t>
        </w:r>
      </w:hyperlink>
    </w:p>
    <w:p w:rsidR="2EA8AE42" w:rsidP="567EAC0E" w:rsidRDefault="2EA8AE42" w14:paraId="1E0D9AC4" w14:textId="05547EE4">
      <w:pPr>
        <w:pStyle w:val="Normal"/>
        <w:rPr>
          <w:rFonts w:ascii="Calibri" w:hAnsi="Calibri" w:eastAsia="Calibri" w:cs="Calibri"/>
          <w:noProof w:val="0"/>
          <w:sz w:val="22"/>
          <w:szCs w:val="22"/>
          <w:lang w:val="en-GB"/>
        </w:rPr>
      </w:pPr>
      <w:hyperlink r:id="R18e095eca0ac4cb8">
        <w:r w:rsidRPr="567EAC0E" w:rsidR="2EA8AE42">
          <w:rPr>
            <w:rStyle w:val="Hyperlink"/>
            <w:rFonts w:ascii="Calibri" w:hAnsi="Calibri" w:eastAsia="Calibri" w:cs="Calibri"/>
            <w:noProof w:val="0"/>
            <w:sz w:val="22"/>
            <w:szCs w:val="22"/>
            <w:lang w:val="en-GB"/>
          </w:rPr>
          <w:t>https://icould.com/</w:t>
        </w:r>
      </w:hyperlink>
    </w:p>
    <w:p w:rsidR="06730C45" w:rsidP="567EAC0E" w:rsidRDefault="06730C45" w14:paraId="1AB038D9" w14:textId="7669DB14">
      <w:pPr>
        <w:pStyle w:val="Normal"/>
        <w:rPr>
          <w:rFonts w:ascii="Calibri" w:hAnsi="Calibri" w:eastAsia="Calibri" w:cs="Calibri"/>
          <w:noProof w:val="0"/>
          <w:sz w:val="22"/>
          <w:szCs w:val="22"/>
          <w:lang w:val="en-GB"/>
        </w:rPr>
      </w:pPr>
      <w:hyperlink r:id="Rcaa3805265354351">
        <w:r w:rsidRPr="567EAC0E" w:rsidR="06730C45">
          <w:rPr>
            <w:rStyle w:val="Hyperlink"/>
            <w:rFonts w:ascii="Calibri" w:hAnsi="Calibri" w:eastAsia="Calibri" w:cs="Calibri"/>
            <w:noProof w:val="0"/>
            <w:sz w:val="22"/>
            <w:szCs w:val="22"/>
            <w:lang w:val="en-GB"/>
          </w:rPr>
          <w:t>https://www.futuresforall.org/</w:t>
        </w:r>
      </w:hyperlink>
    </w:p>
    <w:p w:rsidR="61CD8230" w:rsidP="567EAC0E" w:rsidRDefault="61CD8230" w14:paraId="12F058A0" w14:textId="7A04E418">
      <w:pPr>
        <w:pStyle w:val="Normal"/>
        <w:rPr>
          <w:rFonts w:ascii="Calibri" w:hAnsi="Calibri" w:eastAsia="Calibri" w:cs="Calibri"/>
          <w:noProof w:val="0"/>
          <w:sz w:val="22"/>
          <w:szCs w:val="22"/>
          <w:lang w:val="en-GB"/>
        </w:rPr>
      </w:pPr>
      <w:hyperlink r:id="R45435da40f134b56">
        <w:r w:rsidRPr="567EAC0E" w:rsidR="61CD8230">
          <w:rPr>
            <w:rStyle w:val="Hyperlink"/>
            <w:rFonts w:ascii="Calibri" w:hAnsi="Calibri" w:eastAsia="Calibri" w:cs="Calibri"/>
            <w:noProof w:val="0"/>
            <w:sz w:val="22"/>
            <w:szCs w:val="22"/>
            <w:lang w:val="en-GB"/>
          </w:rPr>
          <w:t>https://www.destinationnuclear.com/</w:t>
        </w:r>
      </w:hyperlink>
    </w:p>
    <w:p w:rsidR="567EAC0E" w:rsidP="567EAC0E" w:rsidRDefault="567EAC0E" w14:paraId="492CC62C" w14:textId="12FDF42F">
      <w:pPr>
        <w:pStyle w:val="Normal"/>
        <w:rPr>
          <w:rFonts w:ascii="Calibri" w:hAnsi="Calibri" w:eastAsia="Calibri" w:cs="Calibri"/>
          <w:noProof w:val="0"/>
          <w:sz w:val="22"/>
          <w:szCs w:val="22"/>
          <w:lang w:val="en-GB"/>
        </w:rPr>
      </w:pPr>
    </w:p>
    <w:sectPr w:rsidR="00C70529">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5F9"/>
    <w:rsid w:val="001452B4"/>
    <w:rsid w:val="00155C45"/>
    <w:rsid w:val="001E6504"/>
    <w:rsid w:val="00257562"/>
    <w:rsid w:val="002B47A4"/>
    <w:rsid w:val="006E572C"/>
    <w:rsid w:val="00AE50B8"/>
    <w:rsid w:val="00C70529"/>
    <w:rsid w:val="00C7065A"/>
    <w:rsid w:val="00FA65F9"/>
    <w:rsid w:val="00FC22A9"/>
    <w:rsid w:val="05BBBEC9"/>
    <w:rsid w:val="06730C45"/>
    <w:rsid w:val="0CF909EE"/>
    <w:rsid w:val="10FD5489"/>
    <w:rsid w:val="13B24150"/>
    <w:rsid w:val="15708623"/>
    <w:rsid w:val="1C7060A9"/>
    <w:rsid w:val="1CF7DE9F"/>
    <w:rsid w:val="277E1E81"/>
    <w:rsid w:val="2AD1410C"/>
    <w:rsid w:val="2EA8AE42"/>
    <w:rsid w:val="3133C6DB"/>
    <w:rsid w:val="377444DC"/>
    <w:rsid w:val="38CFC909"/>
    <w:rsid w:val="38EC078F"/>
    <w:rsid w:val="4746FBC2"/>
    <w:rsid w:val="5369E553"/>
    <w:rsid w:val="567EAC0E"/>
    <w:rsid w:val="5A77949F"/>
    <w:rsid w:val="5FC78763"/>
    <w:rsid w:val="60145DC2"/>
    <w:rsid w:val="61CD8230"/>
    <w:rsid w:val="64D07C34"/>
    <w:rsid w:val="6870E955"/>
    <w:rsid w:val="6BD9D188"/>
    <w:rsid w:val="6C031997"/>
    <w:rsid w:val="78949A6B"/>
    <w:rsid w:val="7DB58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FC6CC"/>
  <w15:chartTrackingRefBased/>
  <w15:docId w15:val="{93836D07-5692-431F-B5E2-EE854E1502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link w:val="Heading1Char"/>
    <w:uiPriority w:val="9"/>
    <w:qFormat/>
    <w:rsid w:val="00FA65F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n-GB"/>
    </w:rPr>
  </w:style>
  <w:style w:type="paragraph" w:styleId="Heading2">
    <w:name w:val="heading 2"/>
    <w:basedOn w:val="Normal"/>
    <w:link w:val="Heading2Char"/>
    <w:uiPriority w:val="9"/>
    <w:qFormat/>
    <w:rsid w:val="00FA65F9"/>
    <w:pPr>
      <w:spacing w:before="100" w:beforeAutospacing="1" w:after="100" w:afterAutospacing="1" w:line="240" w:lineRule="auto"/>
      <w:outlineLvl w:val="1"/>
    </w:pPr>
    <w:rPr>
      <w:rFonts w:ascii="Times New Roman" w:hAnsi="Times New Roman" w:eastAsia="Times New Roman" w:cs="Times New Roman"/>
      <w:b/>
      <w:bCs/>
      <w:sz w:val="36"/>
      <w:szCs w:val="36"/>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A65F9"/>
    <w:rPr>
      <w:rFonts w:ascii="Times New Roman" w:hAnsi="Times New Roman" w:eastAsia="Times New Roman" w:cs="Times New Roman"/>
      <w:b/>
      <w:bCs/>
      <w:kern w:val="36"/>
      <w:sz w:val="48"/>
      <w:szCs w:val="48"/>
      <w:lang w:eastAsia="en-GB"/>
    </w:rPr>
  </w:style>
  <w:style w:type="character" w:styleId="Heading2Char" w:customStyle="1">
    <w:name w:val="Heading 2 Char"/>
    <w:basedOn w:val="DefaultParagraphFont"/>
    <w:link w:val="Heading2"/>
    <w:uiPriority w:val="9"/>
    <w:rsid w:val="00FA65F9"/>
    <w:rPr>
      <w:rFonts w:ascii="Times New Roman" w:hAnsi="Times New Roman" w:eastAsia="Times New Roman" w:cs="Times New Roman"/>
      <w:b/>
      <w:bCs/>
      <w:sz w:val="36"/>
      <w:szCs w:val="36"/>
      <w:lang w:eastAsia="en-GB"/>
    </w:rPr>
  </w:style>
  <w:style w:type="paragraph" w:styleId="default" w:customStyle="1">
    <w:name w:val="default"/>
    <w:basedOn w:val="Normal"/>
    <w:rsid w:val="00FA65F9"/>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unhideWhenUsed/>
    <w:rsid w:val="00FA65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19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mazingapprenticeships.com/" TargetMode="Externa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yperlink" Target="https://www.apprenticeships.gov.uk/" TargetMode="Externa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www.ucas.com/" TargetMode="External" Id="rId6" /><Relationship Type="http://schemas.openxmlformats.org/officeDocument/2006/relationships/hyperlink" Target="https://nationalcareers.service.gov.uk/" TargetMode="External" Id="rId5" /><Relationship Type="http://schemas.openxmlformats.org/officeDocument/2006/relationships/hyperlink" Target="https://thesource.me.uk/" TargetMode="External" Id="rId10" /><Relationship Type="http://schemas.openxmlformats.org/officeDocument/2006/relationships/image" Target="media/image1.jpeg" Id="rId4" /><Relationship Type="http://schemas.openxmlformats.org/officeDocument/2006/relationships/hyperlink" Target="https://www.icanbea.org.uk/" TargetMode="External" Id="rId9" /><Relationship Type="http://schemas.openxmlformats.org/officeDocument/2006/relationships/hyperlink" Target="https://www.unifrog.org/" TargetMode="External" Id="R47eb1ceebe8b41f3" /><Relationship Type="http://schemas.openxmlformats.org/officeDocument/2006/relationships/hyperlink" Target="https://www.lmiforall.org.uk/" TargetMode="External" Id="R1fd3b84d67c943e6" /><Relationship Type="http://schemas.openxmlformats.org/officeDocument/2006/relationships/hyperlink" Target="https://www.prospects.ac.uk/" TargetMode="External" Id="R56107c0cdcf34472" /><Relationship Type="http://schemas.openxmlformats.org/officeDocument/2006/relationships/hyperlink" Target="https://icould.com/" TargetMode="External" Id="R18e095eca0ac4cb8" /><Relationship Type="http://schemas.openxmlformats.org/officeDocument/2006/relationships/hyperlink" Target="https://www.futuresforall.org/" TargetMode="External" Id="Rcaa3805265354351" /><Relationship Type="http://schemas.openxmlformats.org/officeDocument/2006/relationships/hyperlink" Target="https://www.destinationnuclear.com/" TargetMode="External" Id="R45435da40f134b5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Seckford Foundation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Ms J Stockman</dc:creator>
  <keywords/>
  <dc:description/>
  <lastModifiedBy>J Stockman</lastModifiedBy>
  <revision>3</revision>
  <dcterms:created xsi:type="dcterms:W3CDTF">2024-09-30T14:45:00.0000000Z</dcterms:created>
  <dcterms:modified xsi:type="dcterms:W3CDTF">2026-01-21T15:26:51.0487704Z</dcterms:modified>
</coreProperties>
</file>